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42" w:rsidRDefault="00CC524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4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47"/>
      </w:tblGrid>
      <w:tr w:rsidR="00CC5242">
        <w:trPr>
          <w:trHeight w:val="1420"/>
        </w:trPr>
        <w:tc>
          <w:tcPr>
            <w:tcW w:w="10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5242" w:rsidRDefault="00E1334B">
            <w:pPr>
              <w:jc w:val="center"/>
              <w:rPr>
                <w:sz w:val="28"/>
                <w:szCs w:val="28"/>
              </w:rPr>
            </w:pPr>
            <w:r>
              <w:rPr>
                <w:sz w:val="28"/>
                <w:szCs w:val="28"/>
              </w:rPr>
              <w:t xml:space="preserve"> </w:t>
            </w:r>
            <w:r>
              <w:rPr>
                <w:b/>
                <w:sz w:val="28"/>
                <w:szCs w:val="28"/>
              </w:rPr>
              <w:t>Jasper County Middle School</w:t>
            </w:r>
            <w:r>
              <w:rPr>
                <w:sz w:val="28"/>
                <w:szCs w:val="28"/>
              </w:rPr>
              <w:t xml:space="preserve">        </w:t>
            </w:r>
          </w:p>
          <w:p w:rsidR="00CC5242" w:rsidRDefault="00E1334B">
            <w:pPr>
              <w:jc w:val="center"/>
              <w:rPr>
                <w:sz w:val="28"/>
                <w:szCs w:val="28"/>
              </w:rPr>
            </w:pPr>
            <w:bookmarkStart w:id="0" w:name="_gjdgxs" w:colFirst="0" w:colLast="0"/>
            <w:bookmarkEnd w:id="0"/>
            <w:r>
              <w:rPr>
                <w:b/>
                <w:sz w:val="28"/>
                <w:szCs w:val="28"/>
              </w:rPr>
              <w:t xml:space="preserve">7th Grade Math Course Syllabus </w:t>
            </w:r>
            <w:r>
              <w:rPr>
                <w:sz w:val="28"/>
                <w:szCs w:val="28"/>
              </w:rPr>
              <w:br/>
              <w:t>Stacey Moran--</w:t>
            </w:r>
            <w:hyperlink r:id="rId6">
              <w:r>
                <w:rPr>
                  <w:color w:val="1155CC"/>
                  <w:sz w:val="28"/>
                  <w:szCs w:val="28"/>
                  <w:u w:val="single"/>
                </w:rPr>
                <w:t>srmoran@jasper.k12.ga.us</w:t>
              </w:r>
            </w:hyperlink>
          </w:p>
          <w:p w:rsidR="00CC5242" w:rsidRDefault="00E1334B">
            <w:pPr>
              <w:jc w:val="center"/>
              <w:rPr>
                <w:sz w:val="28"/>
                <w:szCs w:val="28"/>
              </w:rPr>
            </w:pPr>
            <w:r>
              <w:rPr>
                <w:sz w:val="28"/>
                <w:szCs w:val="28"/>
              </w:rPr>
              <w:t>Caroline Button-Miller</w:t>
            </w:r>
            <w:hyperlink r:id="rId7">
              <w:r>
                <w:rPr>
                  <w:color w:val="1155CC"/>
                  <w:sz w:val="28"/>
                  <w:szCs w:val="28"/>
                  <w:u w:val="single"/>
                </w:rPr>
                <w:t>--cbutton@jasper.k12.ga.us</w:t>
              </w:r>
            </w:hyperlink>
          </w:p>
          <w:p w:rsidR="00CC5242" w:rsidRDefault="00E1334B">
            <w:pPr>
              <w:jc w:val="center"/>
              <w:rPr>
                <w:sz w:val="28"/>
                <w:szCs w:val="28"/>
              </w:rPr>
            </w:pPr>
            <w:r>
              <w:rPr>
                <w:sz w:val="28"/>
                <w:szCs w:val="28"/>
              </w:rPr>
              <w:t>Jordan Stone</w:t>
            </w:r>
            <w:hyperlink r:id="rId8">
              <w:r>
                <w:rPr>
                  <w:color w:val="1155CC"/>
                  <w:sz w:val="28"/>
                  <w:szCs w:val="28"/>
                  <w:u w:val="single"/>
                </w:rPr>
                <w:t>--jfstone@jasper.k12.ga.us</w:t>
              </w:r>
            </w:hyperlink>
          </w:p>
        </w:tc>
      </w:tr>
    </w:tbl>
    <w:p w:rsidR="00CC5242" w:rsidRDefault="00CC5242">
      <w:pPr>
        <w:rPr>
          <w:b/>
          <w:sz w:val="22"/>
          <w:szCs w:val="22"/>
        </w:rPr>
      </w:pPr>
    </w:p>
    <w:p w:rsidR="00CC5242" w:rsidRDefault="00E1334B">
      <w:pPr>
        <w:rPr>
          <w:b/>
          <w:u w:val="single"/>
        </w:rPr>
      </w:pPr>
      <w:r>
        <w:rPr>
          <w:b/>
          <w:u w:val="single"/>
        </w:rPr>
        <w:t>Course Description:</w:t>
      </w:r>
    </w:p>
    <w:p w:rsidR="00CC5242" w:rsidRDefault="00CC5242">
      <w:pPr>
        <w:rPr>
          <w:b/>
          <w:u w:val="single"/>
        </w:rPr>
      </w:pPr>
    </w:p>
    <w:p w:rsidR="00CC5242" w:rsidRDefault="00E1334B">
      <w:pPr>
        <w:spacing w:line="276" w:lineRule="auto"/>
        <w:rPr>
          <w:u w:val="single"/>
        </w:rPr>
      </w:pPr>
      <w:r>
        <w:t>The GSE (Georgia Standards for Excellence) for 7th Grade Math will be followed and the Frameworks will be use</w:t>
      </w:r>
      <w:r>
        <w:t xml:space="preserve">d as a curriculum guide and pacing guide.  Please refer to the following website for additional information: </w:t>
      </w:r>
      <w:hyperlink r:id="rId9">
        <w:r>
          <w:rPr>
            <w:color w:val="1155CC"/>
            <w:u w:val="single"/>
          </w:rPr>
          <w:t>https://www.georgiastandards.org/Georgia-Standards/Pages/</w:t>
        </w:r>
        <w:r>
          <w:rPr>
            <w:color w:val="1155CC"/>
            <w:u w:val="single"/>
          </w:rPr>
          <w:t>Math-6-8.aspx</w:t>
        </w:r>
      </w:hyperlink>
    </w:p>
    <w:p w:rsidR="00CC5242" w:rsidRDefault="00CC5242">
      <w:pPr>
        <w:rPr>
          <w:b/>
          <w:u w:val="single"/>
        </w:rPr>
      </w:pPr>
    </w:p>
    <w:p w:rsidR="00CC5242" w:rsidRDefault="00E1334B">
      <w:pPr>
        <w:rPr>
          <w:b/>
          <w:u w:val="single"/>
        </w:rPr>
      </w:pPr>
      <w:r>
        <w:rPr>
          <w:b/>
          <w:u w:val="single"/>
        </w:rPr>
        <w:t>Instructional Goals:</w:t>
      </w:r>
    </w:p>
    <w:tbl>
      <w:tblPr>
        <w:tblStyle w:val="a0"/>
        <w:tblW w:w="1020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2535"/>
        <w:gridCol w:w="2505"/>
        <w:gridCol w:w="2520"/>
      </w:tblGrid>
      <w:tr w:rsidR="00CC5242">
        <w:tc>
          <w:tcPr>
            <w:tcW w:w="2640" w:type="dxa"/>
          </w:tcPr>
          <w:p w:rsidR="00CC5242" w:rsidRDefault="00E1334B">
            <w:pPr>
              <w:jc w:val="center"/>
              <w:rPr>
                <w:b/>
              </w:rPr>
            </w:pPr>
            <w:r>
              <w:rPr>
                <w:b/>
              </w:rPr>
              <w:t>1</w:t>
            </w:r>
            <w:r>
              <w:rPr>
                <w:b/>
                <w:vertAlign w:val="superscript"/>
              </w:rPr>
              <w:t>st</w:t>
            </w:r>
            <w:r>
              <w:rPr>
                <w:b/>
              </w:rPr>
              <w:t xml:space="preserve"> QTR</w:t>
            </w:r>
          </w:p>
        </w:tc>
        <w:tc>
          <w:tcPr>
            <w:tcW w:w="2535" w:type="dxa"/>
          </w:tcPr>
          <w:p w:rsidR="00CC5242" w:rsidRDefault="00E1334B">
            <w:pPr>
              <w:jc w:val="center"/>
              <w:rPr>
                <w:b/>
              </w:rPr>
            </w:pPr>
            <w:r>
              <w:rPr>
                <w:b/>
              </w:rPr>
              <w:t>2</w:t>
            </w:r>
            <w:r>
              <w:rPr>
                <w:b/>
                <w:vertAlign w:val="superscript"/>
              </w:rPr>
              <w:t>nd</w:t>
            </w:r>
            <w:r>
              <w:rPr>
                <w:b/>
              </w:rPr>
              <w:t xml:space="preserve"> QTR</w:t>
            </w:r>
          </w:p>
        </w:tc>
        <w:tc>
          <w:tcPr>
            <w:tcW w:w="2505" w:type="dxa"/>
          </w:tcPr>
          <w:p w:rsidR="00CC5242" w:rsidRDefault="00E1334B">
            <w:pPr>
              <w:jc w:val="center"/>
              <w:rPr>
                <w:b/>
              </w:rPr>
            </w:pPr>
            <w:r>
              <w:rPr>
                <w:b/>
              </w:rPr>
              <w:t>3</w:t>
            </w:r>
            <w:r>
              <w:rPr>
                <w:b/>
                <w:vertAlign w:val="superscript"/>
              </w:rPr>
              <w:t>rd</w:t>
            </w:r>
            <w:r>
              <w:rPr>
                <w:b/>
              </w:rPr>
              <w:t xml:space="preserve"> QTR</w:t>
            </w:r>
          </w:p>
        </w:tc>
        <w:tc>
          <w:tcPr>
            <w:tcW w:w="2520" w:type="dxa"/>
          </w:tcPr>
          <w:p w:rsidR="00CC5242" w:rsidRDefault="00E1334B">
            <w:pPr>
              <w:jc w:val="center"/>
              <w:rPr>
                <w:b/>
              </w:rPr>
            </w:pPr>
            <w:r>
              <w:rPr>
                <w:b/>
              </w:rPr>
              <w:t>4</w:t>
            </w:r>
            <w:r>
              <w:rPr>
                <w:b/>
                <w:vertAlign w:val="superscript"/>
              </w:rPr>
              <w:t>th</w:t>
            </w:r>
            <w:r>
              <w:rPr>
                <w:b/>
              </w:rPr>
              <w:t xml:space="preserve"> QTR</w:t>
            </w:r>
          </w:p>
        </w:tc>
      </w:tr>
      <w:tr w:rsidR="00CC5242">
        <w:trPr>
          <w:trHeight w:val="5380"/>
        </w:trPr>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5242" w:rsidRDefault="00E1334B">
            <w:pPr>
              <w:ind w:left="-120"/>
            </w:pPr>
            <w:r>
              <w:rPr>
                <w:b/>
              </w:rPr>
              <w:t>Unit 1</w:t>
            </w:r>
            <w:r>
              <w:t>: Using both contextual and numerical problems, students explore what happens when negative numbers and positive numbers are combined. Repeated opportunities over time will allow students to compare the results of adding, subtracting, multiplying and divid</w:t>
            </w:r>
            <w:r>
              <w:t>ing pairs of numbers, leading to the generalization of rules.</w:t>
            </w:r>
          </w:p>
          <w:p w:rsidR="00CC5242" w:rsidRDefault="00E1334B">
            <w:pPr>
              <w:ind w:left="-120"/>
            </w:pPr>
            <w:r>
              <w:t xml:space="preserve"> </w:t>
            </w:r>
          </w:p>
          <w:p w:rsidR="00CC5242" w:rsidRDefault="00E1334B">
            <w:pPr>
              <w:ind w:left="-120"/>
            </w:pPr>
            <w:r>
              <w:t xml:space="preserve">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5242" w:rsidRDefault="00E1334B">
            <w:pPr>
              <w:ind w:left="-120"/>
            </w:pPr>
            <w:r>
              <w:rPr>
                <w:b/>
              </w:rPr>
              <w:t>Unit 2</w:t>
            </w:r>
            <w:r>
              <w:t>: Students will use conventions and properties of operations to rewrite equivalent numerical expressions. Students continue to use properties used with whole numbers, extending their use to integers, rational, and real numbers. Students write expressions a</w:t>
            </w:r>
            <w:r>
              <w:t xml:space="preserve">nd equations in more than one format, demonstrating that they are still equal.  </w:t>
            </w:r>
          </w:p>
        </w:tc>
        <w:tc>
          <w:tcPr>
            <w:tcW w:w="25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5242" w:rsidRDefault="00E1334B">
            <w:pPr>
              <w:ind w:left="-120"/>
            </w:pPr>
            <w:r>
              <w:rPr>
                <w:b/>
              </w:rPr>
              <w:t>Unit 3</w:t>
            </w:r>
            <w:r>
              <w:t>: Develop a deep understanding of the characteristics of a proportional relationship.</w:t>
            </w:r>
          </w:p>
          <w:p w:rsidR="00CC5242" w:rsidRDefault="00CC5242">
            <w:pPr>
              <w:ind w:left="-120"/>
              <w:rPr>
                <w:b/>
              </w:rPr>
            </w:pPr>
          </w:p>
          <w:p w:rsidR="00CC5242" w:rsidRDefault="00E1334B">
            <w:pPr>
              <w:ind w:left="-120"/>
            </w:pPr>
            <w:r>
              <w:rPr>
                <w:b/>
              </w:rPr>
              <w:t>Unit 4</w:t>
            </w:r>
            <w:r>
              <w:t>: Students explore two-dimensional cross sections of cylinders, cones, pyram</w:t>
            </w:r>
            <w:r>
              <w:t>ids, and prisms. Students write and solve equations involving angle relationships and solve problems that require determining the area, volume, and surface area of solid figures.</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5242" w:rsidRDefault="00E1334B">
            <w:pPr>
              <w:ind w:left="-120"/>
            </w:pPr>
            <w:r>
              <w:rPr>
                <w:b/>
              </w:rPr>
              <w:t>Unit 5</w:t>
            </w:r>
            <w:r>
              <w:t xml:space="preserve">: Students use real-life situations from science and social studies to </w:t>
            </w:r>
            <w:r>
              <w:t>show the purpose for using random sampling to make inferences about a population.</w:t>
            </w:r>
          </w:p>
          <w:p w:rsidR="00CC5242" w:rsidRDefault="00CC5242">
            <w:pPr>
              <w:ind w:left="-120"/>
              <w:rPr>
                <w:b/>
              </w:rPr>
            </w:pPr>
          </w:p>
          <w:p w:rsidR="00CC5242" w:rsidRDefault="00E1334B">
            <w:pPr>
              <w:ind w:left="-120"/>
            </w:pPr>
            <w:r>
              <w:rPr>
                <w:b/>
              </w:rPr>
              <w:t>Unit 6</w:t>
            </w:r>
            <w:r>
              <w:t>: Students begin to understand the probability of chance. They develop models to find the probability of simple events, and make predictions using information from sim</w:t>
            </w:r>
            <w:r>
              <w:t>ulations.</w:t>
            </w:r>
          </w:p>
        </w:tc>
      </w:tr>
    </w:tbl>
    <w:p w:rsidR="00CC5242" w:rsidRDefault="00CC5242">
      <w:pPr>
        <w:pBdr>
          <w:top w:val="nil"/>
          <w:left w:val="nil"/>
          <w:bottom w:val="nil"/>
          <w:right w:val="nil"/>
          <w:between w:val="nil"/>
        </w:pBdr>
        <w:spacing w:line="276" w:lineRule="auto"/>
        <w:rPr>
          <w:b/>
          <w:u w:val="single"/>
        </w:rPr>
      </w:pPr>
    </w:p>
    <w:p w:rsidR="00CC5242" w:rsidRDefault="00E1334B">
      <w:pPr>
        <w:pBdr>
          <w:top w:val="nil"/>
          <w:left w:val="nil"/>
          <w:bottom w:val="nil"/>
          <w:right w:val="nil"/>
          <w:between w:val="nil"/>
        </w:pBdr>
        <w:spacing w:line="276" w:lineRule="auto"/>
        <w:rPr>
          <w:b/>
          <w:u w:val="single"/>
        </w:rPr>
      </w:pPr>
      <w:r>
        <w:rPr>
          <w:b/>
          <w:color w:val="000000"/>
          <w:u w:val="single"/>
        </w:rPr>
        <w:t>Class Schedule:</w:t>
      </w:r>
    </w:p>
    <w:tbl>
      <w:tblPr>
        <w:tblStyle w:val="a1"/>
        <w:tblW w:w="10079" w:type="dxa"/>
        <w:tblBorders>
          <w:top w:val="nil"/>
          <w:left w:val="nil"/>
          <w:bottom w:val="nil"/>
          <w:right w:val="nil"/>
          <w:insideH w:val="nil"/>
          <w:insideV w:val="nil"/>
        </w:tblBorders>
        <w:tblLayout w:type="fixed"/>
        <w:tblLook w:val="0600" w:firstRow="0" w:lastRow="0" w:firstColumn="0" w:lastColumn="0" w:noHBand="1" w:noVBand="1"/>
      </w:tblPr>
      <w:tblGrid>
        <w:gridCol w:w="4220"/>
        <w:gridCol w:w="5859"/>
      </w:tblGrid>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Homeroom</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7:45 - 8:10</w:t>
            </w:r>
          </w:p>
        </w:tc>
      </w:tr>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 xml:space="preserve">1st Period </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8:10 - 9:10</w:t>
            </w:r>
          </w:p>
        </w:tc>
      </w:tr>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2nd Period</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9:10 - 10:00</w:t>
            </w:r>
          </w:p>
        </w:tc>
      </w:tr>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3rd Period</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 xml:space="preserve">10:00 - 11:00 </w:t>
            </w:r>
          </w:p>
        </w:tc>
      </w:tr>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4th Period</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11:00 - 12:05 (Lunch 12:05 - 12:35)</w:t>
            </w:r>
          </w:p>
        </w:tc>
      </w:tr>
      <w:tr w:rsidR="00CC5242">
        <w:trPr>
          <w:trHeight w:val="30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5th Period--Teacher planning period</w:t>
            </w: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 xml:space="preserve">12:35 - 1:35 </w:t>
            </w:r>
          </w:p>
        </w:tc>
      </w:tr>
      <w:tr w:rsidR="00CC5242">
        <w:trPr>
          <w:trHeight w:val="260"/>
        </w:trPr>
        <w:tc>
          <w:tcPr>
            <w:tcW w:w="4220"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t xml:space="preserve">6th Period </w:t>
            </w:r>
          </w:p>
          <w:p w:rsidR="00CC5242" w:rsidRDefault="00E1334B">
            <w:pPr>
              <w:widowControl w:val="0"/>
              <w:pBdr>
                <w:top w:val="nil"/>
                <w:left w:val="nil"/>
                <w:bottom w:val="nil"/>
                <w:right w:val="nil"/>
                <w:between w:val="nil"/>
              </w:pBdr>
              <w:spacing w:line="276" w:lineRule="auto"/>
              <w:rPr>
                <w:color w:val="1E1E1F"/>
              </w:rPr>
            </w:pPr>
            <w:r>
              <w:rPr>
                <w:color w:val="1E1E1F"/>
              </w:rPr>
              <w:t>7th Period</w:t>
            </w:r>
          </w:p>
          <w:p w:rsidR="00CC5242" w:rsidRDefault="00CC5242">
            <w:pPr>
              <w:widowControl w:val="0"/>
              <w:pBdr>
                <w:top w:val="nil"/>
                <w:left w:val="nil"/>
                <w:bottom w:val="nil"/>
                <w:right w:val="nil"/>
                <w:between w:val="nil"/>
              </w:pBdr>
              <w:spacing w:line="276" w:lineRule="auto"/>
              <w:rPr>
                <w:color w:val="1E1E1F"/>
              </w:rPr>
            </w:pPr>
          </w:p>
          <w:p w:rsidR="00CC5242" w:rsidRDefault="00CC5242">
            <w:pPr>
              <w:widowControl w:val="0"/>
              <w:pBdr>
                <w:top w:val="nil"/>
                <w:left w:val="nil"/>
                <w:bottom w:val="nil"/>
                <w:right w:val="nil"/>
                <w:between w:val="nil"/>
              </w:pBdr>
              <w:spacing w:line="276" w:lineRule="auto"/>
              <w:rPr>
                <w:color w:val="1E1E1F"/>
              </w:rPr>
            </w:pPr>
          </w:p>
        </w:tc>
        <w:tc>
          <w:tcPr>
            <w:tcW w:w="5859" w:type="dxa"/>
            <w:tcBorders>
              <w:top w:val="nil"/>
              <w:left w:val="nil"/>
              <w:bottom w:val="nil"/>
              <w:right w:val="nil"/>
            </w:tcBorders>
            <w:tcMar>
              <w:top w:w="0" w:type="dxa"/>
              <w:left w:w="160" w:type="dxa"/>
              <w:bottom w:w="0" w:type="dxa"/>
              <w:right w:w="160" w:type="dxa"/>
            </w:tcMar>
          </w:tcPr>
          <w:p w:rsidR="00CC5242" w:rsidRDefault="00E1334B">
            <w:pPr>
              <w:widowControl w:val="0"/>
              <w:pBdr>
                <w:top w:val="nil"/>
                <w:left w:val="nil"/>
                <w:bottom w:val="nil"/>
                <w:right w:val="nil"/>
                <w:between w:val="nil"/>
              </w:pBdr>
              <w:spacing w:line="276" w:lineRule="auto"/>
              <w:rPr>
                <w:color w:val="1E1E1F"/>
              </w:rPr>
            </w:pPr>
            <w:r>
              <w:rPr>
                <w:color w:val="1E1E1F"/>
              </w:rPr>
              <w:lastRenderedPageBreak/>
              <w:t xml:space="preserve">1:35 - 2:35 </w:t>
            </w:r>
          </w:p>
          <w:p w:rsidR="00CC5242" w:rsidRDefault="00E1334B">
            <w:pPr>
              <w:widowControl w:val="0"/>
              <w:pBdr>
                <w:top w:val="nil"/>
                <w:left w:val="nil"/>
                <w:bottom w:val="nil"/>
                <w:right w:val="nil"/>
                <w:between w:val="nil"/>
              </w:pBdr>
              <w:spacing w:line="276" w:lineRule="auto"/>
              <w:rPr>
                <w:color w:val="1E1E1F"/>
              </w:rPr>
            </w:pPr>
            <w:r>
              <w:rPr>
                <w:color w:val="1E1E1F"/>
              </w:rPr>
              <w:t>2:35 - 3:25</w:t>
            </w:r>
          </w:p>
          <w:p w:rsidR="00CC5242" w:rsidRDefault="00CC5242">
            <w:pPr>
              <w:widowControl w:val="0"/>
              <w:pBdr>
                <w:top w:val="nil"/>
                <w:left w:val="nil"/>
                <w:bottom w:val="nil"/>
                <w:right w:val="nil"/>
                <w:between w:val="nil"/>
              </w:pBdr>
              <w:spacing w:line="276" w:lineRule="auto"/>
              <w:rPr>
                <w:color w:val="1E1E1F"/>
              </w:rPr>
            </w:pPr>
          </w:p>
        </w:tc>
      </w:tr>
    </w:tbl>
    <w:p w:rsidR="00CC5242" w:rsidRDefault="00E1334B">
      <w:pPr>
        <w:rPr>
          <w:b/>
          <w:u w:val="single"/>
        </w:rPr>
      </w:pPr>
      <w:r>
        <w:rPr>
          <w:b/>
          <w:u w:val="single"/>
        </w:rPr>
        <w:lastRenderedPageBreak/>
        <w:t>Texts and Resources:</w:t>
      </w:r>
    </w:p>
    <w:p w:rsidR="00CC5242" w:rsidRDefault="00CC5242">
      <w:pPr>
        <w:rPr>
          <w:b/>
          <w:u w:val="single"/>
        </w:rPr>
      </w:pPr>
    </w:p>
    <w:p w:rsidR="00CC5242" w:rsidRDefault="00E1334B">
      <w:r>
        <w:t xml:space="preserve">Georgia Mathematics Grade 7- Holt McDougal </w:t>
      </w:r>
    </w:p>
    <w:p w:rsidR="00CC5242" w:rsidRDefault="00E1334B">
      <w:r>
        <w:t xml:space="preserve">IXL, Flocabulary, </w:t>
      </w:r>
      <w:proofErr w:type="spellStart"/>
      <w:r>
        <w:t>Odysseyware</w:t>
      </w:r>
      <w:proofErr w:type="spellEnd"/>
      <w:r>
        <w:t xml:space="preserve">, </w:t>
      </w:r>
      <w:proofErr w:type="spellStart"/>
      <w:r>
        <w:t>Edpuzzle</w:t>
      </w:r>
      <w:proofErr w:type="spellEnd"/>
    </w:p>
    <w:p w:rsidR="00CC5242" w:rsidRDefault="00CC5242"/>
    <w:p w:rsidR="00CC5242" w:rsidRDefault="00E1334B">
      <w:pPr>
        <w:rPr>
          <w:b/>
          <w:u w:val="single"/>
        </w:rPr>
      </w:pPr>
      <w:r>
        <w:rPr>
          <w:b/>
          <w:u w:val="single"/>
        </w:rPr>
        <w:t>Class Expectations:</w:t>
      </w:r>
    </w:p>
    <w:p w:rsidR="00CC5242" w:rsidRDefault="00CC5242">
      <w:pPr>
        <w:rPr>
          <w:u w:val="single"/>
        </w:rPr>
      </w:pPr>
    </w:p>
    <w:p w:rsidR="00CC5242" w:rsidRDefault="00E1334B">
      <w:r>
        <w:t>Students are expected to be prepared, participate in classroom work and discussions, to be respectful of teachers and other students, and to have responsible behavior.  Students are expected to follow the discipline plan and code of conduct set forth in th</w:t>
      </w:r>
      <w:r>
        <w:t xml:space="preserve">e </w:t>
      </w:r>
      <w:r>
        <w:rPr>
          <w:i/>
        </w:rPr>
        <w:t>Student Handbook</w:t>
      </w:r>
      <w:r>
        <w:t>. Please refer to the handbook for additional information.</w:t>
      </w:r>
    </w:p>
    <w:p w:rsidR="00CC5242" w:rsidRDefault="00CC5242"/>
    <w:p w:rsidR="00CC5242" w:rsidRDefault="00E1334B">
      <w:r>
        <w:t xml:space="preserve">Students are </w:t>
      </w:r>
      <w:r>
        <w:rPr>
          <w:u w:val="single"/>
        </w:rPr>
        <w:t xml:space="preserve">required </w:t>
      </w:r>
      <w:r>
        <w:t xml:space="preserve">to have pencils and paper/composition notebooks. Additional items such as a ruler, glue, and scissors may be used but are not required. </w:t>
      </w:r>
    </w:p>
    <w:p w:rsidR="00CC5242" w:rsidRDefault="00CC5242">
      <w:pPr>
        <w:jc w:val="both"/>
        <w:rPr>
          <w:b/>
          <w:color w:val="000000"/>
        </w:rPr>
      </w:pPr>
    </w:p>
    <w:p w:rsidR="00CC5242" w:rsidRDefault="00E1334B">
      <w:pPr>
        <w:rPr>
          <w:b/>
          <w:color w:val="000000"/>
          <w:u w:val="single"/>
        </w:rPr>
      </w:pPr>
      <w:r>
        <w:rPr>
          <w:b/>
          <w:color w:val="000000"/>
          <w:u w:val="single"/>
        </w:rPr>
        <w:t>Grading</w:t>
      </w:r>
      <w:r>
        <w:rPr>
          <w:b/>
          <w:u w:val="single"/>
        </w:rPr>
        <w:t xml:space="preserve"> Scale and </w:t>
      </w:r>
      <w:r>
        <w:rPr>
          <w:b/>
          <w:u w:val="single"/>
        </w:rPr>
        <w:t>Percentages:</w:t>
      </w:r>
    </w:p>
    <w:p w:rsidR="00CC5242" w:rsidRDefault="00CC5242">
      <w:pPr>
        <w:rPr>
          <w:b/>
          <w:u w:val="single"/>
        </w:rPr>
      </w:pPr>
    </w:p>
    <w:p w:rsidR="00CC5242" w:rsidRDefault="00E1334B">
      <w:pPr>
        <w:spacing w:after="200" w:line="276" w:lineRule="auto"/>
      </w:pPr>
      <w:r>
        <w:t>Formative Assessments (Class Work, Quizzes, Performance Tasks)--70 %</w:t>
      </w:r>
    </w:p>
    <w:p w:rsidR="00CC5242" w:rsidRDefault="00E1334B">
      <w:pPr>
        <w:spacing w:after="200" w:line="276" w:lineRule="auto"/>
      </w:pPr>
      <w:r>
        <w:t>Summative Assessments (End of Unit Assessments and Performance Tasks)--30 %</w:t>
      </w:r>
    </w:p>
    <w:p w:rsidR="00CC5242" w:rsidRDefault="00E1334B">
      <w:pPr>
        <w:spacing w:after="200" w:line="276" w:lineRule="auto"/>
      </w:pPr>
      <w:r>
        <w:t xml:space="preserve">  A = 90-100</w:t>
      </w:r>
      <w:proofErr w:type="gramStart"/>
      <w:r>
        <w:t>;  B</w:t>
      </w:r>
      <w:proofErr w:type="gramEnd"/>
      <w:r>
        <w:t xml:space="preserve"> = 80-89;  C= 70-79;  F= lower than 69</w:t>
      </w:r>
    </w:p>
    <w:p w:rsidR="00CC5242" w:rsidRDefault="00E1334B">
      <w:pPr>
        <w:spacing w:after="200" w:line="276" w:lineRule="auto"/>
      </w:pPr>
      <w:r>
        <w:rPr>
          <w:b/>
          <w:u w:val="single"/>
        </w:rPr>
        <w:t>Make up work</w:t>
      </w:r>
      <w:r>
        <w:rPr>
          <w:u w:val="single"/>
        </w:rPr>
        <w:t>:</w:t>
      </w:r>
      <w:r>
        <w:t xml:space="preserve"> </w:t>
      </w:r>
    </w:p>
    <w:p w:rsidR="00CC5242" w:rsidRDefault="00E1334B">
      <w:pPr>
        <w:spacing w:after="200" w:line="276" w:lineRule="auto"/>
      </w:pPr>
      <w:r>
        <w:t>Students are expected to request makeup work upon returning from an excused absence and complete it in a timely manner.  Please refer to the handbook for further information.</w:t>
      </w:r>
    </w:p>
    <w:p w:rsidR="00CC5242" w:rsidRDefault="00E1334B">
      <w:pPr>
        <w:spacing w:after="200" w:line="276" w:lineRule="auto"/>
        <w:rPr>
          <w:b/>
          <w:u w:val="single"/>
        </w:rPr>
      </w:pPr>
      <w:r>
        <w:rPr>
          <w:b/>
          <w:u w:val="single"/>
        </w:rPr>
        <w:t>Extra Help:</w:t>
      </w:r>
    </w:p>
    <w:p w:rsidR="00CC5242" w:rsidRDefault="00E1334B">
      <w:pPr>
        <w:spacing w:after="200" w:line="276" w:lineRule="auto"/>
      </w:pPr>
      <w:r>
        <w:t>Extra help is available by appointment with the teacher before or aft</w:t>
      </w:r>
      <w:r>
        <w:t xml:space="preserve">er school.  Students must make arrangements with their teacher for a day and time and their parents regarding transportation prior to staying for assistance.  </w:t>
      </w:r>
    </w:p>
    <w:p w:rsidR="00CC5242" w:rsidRDefault="00E1334B">
      <w:pPr>
        <w:spacing w:after="200" w:line="276" w:lineRule="auto"/>
        <w:rPr>
          <w:b/>
          <w:u w:val="single"/>
        </w:rPr>
      </w:pPr>
      <w:r>
        <w:rPr>
          <w:b/>
          <w:u w:val="single"/>
        </w:rPr>
        <w:t xml:space="preserve">Testing Policy:  </w:t>
      </w:r>
    </w:p>
    <w:p w:rsidR="00CC5242" w:rsidRDefault="00E1334B">
      <w:pPr>
        <w:spacing w:after="200" w:line="276" w:lineRule="auto"/>
      </w:pPr>
      <w:r>
        <w:t xml:space="preserve">Each nine week grading period students will be given a pre/post assessment to </w:t>
      </w:r>
      <w:r>
        <w:t>make sure students are making progress towards mastery of the content.  During the nine weeks grading period, students will be given formative and summative assessments, quizzes, and performance tasks.  Grading rubrics will be provided when tasks are assig</w:t>
      </w:r>
      <w:r>
        <w:t xml:space="preserve">ned.  Progress reports will be sent home after 4 ½ weeks and report cards will be sent after 9 weeks. </w:t>
      </w:r>
    </w:p>
    <w:p w:rsidR="00CC5242" w:rsidRDefault="00CC5242">
      <w:pPr>
        <w:spacing w:after="200" w:line="276" w:lineRule="auto"/>
      </w:pPr>
    </w:p>
    <w:p w:rsidR="00264753" w:rsidRDefault="00264753">
      <w:pPr>
        <w:spacing w:after="200" w:line="276" w:lineRule="auto"/>
      </w:pPr>
    </w:p>
    <w:p w:rsidR="00264753" w:rsidRDefault="00264753">
      <w:pPr>
        <w:spacing w:after="200" w:line="276" w:lineRule="auto"/>
      </w:pPr>
      <w:bookmarkStart w:id="1" w:name="_GoBack"/>
      <w:bookmarkEnd w:id="1"/>
    </w:p>
    <w:p w:rsidR="00CC5242" w:rsidRDefault="00E1334B">
      <w:pPr>
        <w:spacing w:after="200" w:line="276" w:lineRule="auto"/>
        <w:jc w:val="center"/>
      </w:pPr>
      <w:r>
        <w:lastRenderedPageBreak/>
        <w:t xml:space="preserve">7th Grade Math </w:t>
      </w:r>
    </w:p>
    <w:p w:rsidR="00CC5242" w:rsidRDefault="00E1334B">
      <w:pPr>
        <w:spacing w:after="200" w:line="276" w:lineRule="auto"/>
        <w:jc w:val="center"/>
      </w:pPr>
      <w:r>
        <w:t>SYLLABUS ACKNOWLEDGEMENT</w:t>
      </w:r>
    </w:p>
    <w:p w:rsidR="00CC5242" w:rsidRDefault="00CC5242">
      <w:pPr>
        <w:spacing w:after="200" w:line="276" w:lineRule="auto"/>
        <w:jc w:val="center"/>
      </w:pPr>
    </w:p>
    <w:p w:rsidR="00CC5242" w:rsidRDefault="00CC5242">
      <w:pPr>
        <w:spacing w:after="200" w:line="276" w:lineRule="auto"/>
        <w:jc w:val="center"/>
      </w:pPr>
    </w:p>
    <w:p w:rsidR="00CC5242" w:rsidRDefault="00E1334B">
      <w:pPr>
        <w:spacing w:after="200" w:line="276" w:lineRule="auto"/>
      </w:pPr>
      <w:r>
        <w:t>Please sign and return to ______________________________________</w:t>
      </w:r>
    </w:p>
    <w:p w:rsidR="00CC5242" w:rsidRDefault="00E1334B">
      <w:pPr>
        <w:spacing w:after="200" w:line="276" w:lineRule="auto"/>
      </w:pPr>
      <w:r>
        <w:t>.</w:t>
      </w:r>
    </w:p>
    <w:p w:rsidR="00CC5242" w:rsidRDefault="00E1334B">
      <w:pPr>
        <w:spacing w:after="200" w:line="276" w:lineRule="auto"/>
      </w:pPr>
      <w:r>
        <w:t>Student Name______________________________</w:t>
      </w:r>
      <w:r>
        <w:t>_______          Class Period ______________</w:t>
      </w:r>
    </w:p>
    <w:p w:rsidR="00CC5242" w:rsidRDefault="00E1334B">
      <w:pPr>
        <w:spacing w:after="200" w:line="276" w:lineRule="auto"/>
      </w:pPr>
      <w:r>
        <w:t>Parent Name(s)-Please Print: ______________________________________________________</w:t>
      </w:r>
    </w:p>
    <w:p w:rsidR="00CC5242" w:rsidRDefault="00E1334B">
      <w:pPr>
        <w:spacing w:after="200" w:line="276" w:lineRule="auto"/>
      </w:pPr>
      <w:r>
        <w:t>Parent Signature _________________________________________</w:t>
      </w:r>
    </w:p>
    <w:p w:rsidR="00CC5242" w:rsidRDefault="00E1334B">
      <w:pPr>
        <w:spacing w:after="200" w:line="276" w:lineRule="auto"/>
        <w:rPr>
          <w:sz w:val="22"/>
          <w:szCs w:val="22"/>
        </w:rPr>
      </w:pPr>
      <w:r>
        <w:t>Email Address: _________________________</w:t>
      </w:r>
      <w:r>
        <w:rPr>
          <w:sz w:val="22"/>
          <w:szCs w:val="22"/>
        </w:rPr>
        <w:t xml:space="preserve">__________________ </w:t>
      </w:r>
    </w:p>
    <w:p w:rsidR="00CC5242" w:rsidRDefault="00E1334B">
      <w:pPr>
        <w:spacing w:after="200" w:line="276" w:lineRule="auto"/>
        <w:rPr>
          <w:sz w:val="22"/>
          <w:szCs w:val="22"/>
        </w:rPr>
      </w:pPr>
      <w:r>
        <w:rPr>
          <w:sz w:val="22"/>
          <w:szCs w:val="22"/>
        </w:rPr>
        <w:t>Phone Nu</w:t>
      </w:r>
      <w:r>
        <w:rPr>
          <w:sz w:val="22"/>
          <w:szCs w:val="22"/>
        </w:rPr>
        <w:t>mbers: Cell</w:t>
      </w:r>
      <w:proofErr w:type="gramStart"/>
      <w:r>
        <w:rPr>
          <w:sz w:val="22"/>
          <w:szCs w:val="22"/>
        </w:rPr>
        <w:t>:_</w:t>
      </w:r>
      <w:proofErr w:type="gramEnd"/>
      <w:r>
        <w:rPr>
          <w:sz w:val="22"/>
          <w:szCs w:val="22"/>
        </w:rPr>
        <w:t>_________________________________________</w:t>
      </w:r>
    </w:p>
    <w:p w:rsidR="00CC5242" w:rsidRDefault="00E1334B">
      <w:pPr>
        <w:spacing w:after="200" w:line="276" w:lineRule="auto"/>
        <w:rPr>
          <w:sz w:val="22"/>
          <w:szCs w:val="22"/>
        </w:rPr>
      </w:pPr>
      <w:r>
        <w:rPr>
          <w:sz w:val="22"/>
          <w:szCs w:val="22"/>
        </w:rPr>
        <w:tab/>
        <w:t xml:space="preserve">               Work: ________________________________________</w:t>
      </w:r>
    </w:p>
    <w:p w:rsidR="00CC5242" w:rsidRDefault="00E1334B">
      <w:pPr>
        <w:spacing w:after="200" w:line="276" w:lineRule="auto"/>
        <w:rPr>
          <w:sz w:val="22"/>
          <w:szCs w:val="22"/>
        </w:rPr>
      </w:pPr>
      <w:r>
        <w:rPr>
          <w:sz w:val="22"/>
          <w:szCs w:val="22"/>
        </w:rPr>
        <w:tab/>
      </w:r>
      <w:r>
        <w:rPr>
          <w:sz w:val="22"/>
          <w:szCs w:val="22"/>
        </w:rPr>
        <w:tab/>
        <w:t xml:space="preserve">  Home: _______________________________________</w:t>
      </w:r>
    </w:p>
    <w:p w:rsidR="00CC5242" w:rsidRDefault="00E1334B">
      <w:pPr>
        <w:spacing w:after="200" w:line="276" w:lineRule="auto"/>
        <w:rPr>
          <w:sz w:val="22"/>
          <w:szCs w:val="22"/>
        </w:rPr>
      </w:pPr>
      <w:r>
        <w:rPr>
          <w:sz w:val="22"/>
          <w:szCs w:val="22"/>
        </w:rPr>
        <w:t>My preferred method of contact is--Please check one: ______ email   ______phone ______te</w:t>
      </w:r>
      <w:r>
        <w:rPr>
          <w:sz w:val="22"/>
          <w:szCs w:val="22"/>
        </w:rPr>
        <w:t>xt</w:t>
      </w:r>
    </w:p>
    <w:sectPr w:rsidR="00CC5242">
      <w:headerReference w:type="default" r:id="rId10"/>
      <w:footerReference w:type="default" r:id="rId11"/>
      <w:headerReference w:type="first" r:id="rId12"/>
      <w:footerReference w:type="first" r:id="rId13"/>
      <w:pgSz w:w="12240" w:h="15840"/>
      <w:pgMar w:top="907" w:right="1080" w:bottom="1080" w:left="108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4B" w:rsidRDefault="00E1334B">
      <w:r>
        <w:separator/>
      </w:r>
    </w:p>
  </w:endnote>
  <w:endnote w:type="continuationSeparator" w:id="0">
    <w:p w:rsidR="00E1334B" w:rsidRDefault="00E1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42" w:rsidRDefault="00CC5242">
    <w:pPr>
      <w:pBdr>
        <w:top w:val="nil"/>
        <w:left w:val="nil"/>
        <w:bottom w:val="nil"/>
        <w:right w:val="nil"/>
        <w:between w:val="nil"/>
      </w:pBdr>
      <w:tabs>
        <w:tab w:val="right" w:pos="9720"/>
      </w:tabs>
      <w:spacing w:after="72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42" w:rsidRDefault="00CC5242">
    <w:pPr>
      <w:pBdr>
        <w:top w:val="nil"/>
        <w:left w:val="nil"/>
        <w:bottom w:val="nil"/>
        <w:right w:val="nil"/>
        <w:between w:val="nil"/>
      </w:pBdr>
      <w:tabs>
        <w:tab w:val="center" w:pos="4320"/>
        <w:tab w:val="right" w:pos="864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4B" w:rsidRDefault="00E1334B">
      <w:r>
        <w:separator/>
      </w:r>
    </w:p>
  </w:footnote>
  <w:footnote w:type="continuationSeparator" w:id="0">
    <w:p w:rsidR="00E1334B" w:rsidRDefault="00E1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42" w:rsidRDefault="00CC5242">
    <w:pPr>
      <w:pBdr>
        <w:top w:val="nil"/>
        <w:left w:val="nil"/>
        <w:bottom w:val="nil"/>
        <w:right w:val="nil"/>
        <w:between w:val="nil"/>
      </w:pBdr>
      <w:tabs>
        <w:tab w:val="center" w:pos="4320"/>
        <w:tab w:val="right" w:pos="8640"/>
      </w:tabs>
      <w:spacing w:before="7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42" w:rsidRDefault="00CC5242">
    <w:pPr>
      <w:pBdr>
        <w:top w:val="nil"/>
        <w:left w:val="nil"/>
        <w:bottom w:val="nil"/>
        <w:right w:val="nil"/>
        <w:between w:val="nil"/>
      </w:pBdr>
      <w:tabs>
        <w:tab w:val="center" w:pos="4320"/>
        <w:tab w:val="right" w:pos="8640"/>
      </w:tabs>
      <w:spacing w:before="72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42"/>
    <w:rsid w:val="00264753"/>
    <w:rsid w:val="00CC5242"/>
    <w:rsid w:val="00E1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286B"/>
  <w15:docId w15:val="{8B3A2A70-95CD-42B7-8CA8-031409DE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table" w:customStyle="1" w:styleId="a1">
    <w:basedOn w:val="TableNormal"/>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ne--jfstone@jasper.k12.ga.u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Miller--cbutton@jasper.k12.ga.u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moran@jasper.k12.ga.u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eorgiastandards.org/Georgia-Standards/Pages/Math-6-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R. Moran</cp:lastModifiedBy>
  <cp:revision>3</cp:revision>
  <dcterms:created xsi:type="dcterms:W3CDTF">2020-09-30T17:27:00Z</dcterms:created>
  <dcterms:modified xsi:type="dcterms:W3CDTF">2020-09-30T17:27:00Z</dcterms:modified>
</cp:coreProperties>
</file>